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42"/>
        <w:gridCol w:w="284"/>
        <w:gridCol w:w="8929"/>
      </w:tblGrid>
      <w:tr w:rsidR="00AA717C" w:rsidRPr="00315833" w:rsidTr="00797131">
        <w:trPr>
          <w:tblCellSpacing w:w="0" w:type="dxa"/>
        </w:trPr>
        <w:tc>
          <w:tcPr>
            <w:tcW w:w="426" w:type="dxa"/>
            <w:gridSpan w:val="2"/>
            <w:vAlign w:val="center"/>
            <w:hideMark/>
          </w:tcPr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29" w:type="dxa"/>
            <w:shd w:val="clear" w:color="auto" w:fill="FFFFFF"/>
            <w:vAlign w:val="center"/>
            <w:hideMark/>
          </w:tcPr>
          <w:p w:rsidR="002E6BAD" w:rsidRDefault="002E6BAD" w:rsidP="00315833">
            <w:pPr>
              <w:spacing w:after="0" w:line="240" w:lineRule="auto"/>
              <w:ind w:firstLine="567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2E6BAD" w:rsidRDefault="002E6BAD" w:rsidP="00315833">
            <w:pPr>
              <w:spacing w:after="0" w:line="240" w:lineRule="auto"/>
              <w:ind w:firstLine="567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Консультация для родителей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Сказка о Веселом Язычке</w:t>
            </w:r>
            <w:r w:rsidR="00315833" w:rsidRPr="0031583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1583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или Почему некоторые дети не произносят некоторые звуки?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Если у Вашего ребенка хороший слух, достаточный запас слов, если он правильно строит предложения и согласовывает в них слова, если речь его четкая, несмазанная, но имеется дефектное произношение звуков (одного или нескольких), вероятно у него возрастная, временная задержка нарушения произношения. Скорее всего, она пройдет сама собой, с возрастом, но иногда можно чуть-чуть помочь Вашему малышу. Для этого важно знать причины таких задержек.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Иногда это бывает подражание неправильной речи окружающих – не только взрослых, но и детей, сверстников. Поэтому постарайтесь сделать так, чтобы правильную, красивую речь Ваш малыш слышал гораздо чаще, чем дефектную: читайте ему вслух детские книжки, давайте слушать записи сказок в исполнении профессиональных артистов… Очень важно также следить за тем, чтобы при общении с ребенком Вы избегали «сюсюканья», «детской речи». Часто этого бывает вполне достаточно, чтобы преодолеть речевые ошибки, да и ребенку гораздо приятнее, когда с ним разговаривают, как со взрослым.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Причинами нарушения произношения могут быть также слабость мышц языка и губ или легкое расстройство координации движений (неумение выполнять языком и губами точные целенаправленные движения). Чтобы проверить, не это ли является причиной Ваших проблем, расскажите ребенку «Сказку о веселом Язычке» и понаблюдайте за тем, как он будет выполнять упражнения. Хорошо, если во время сказки ребенок будет видеть себя в зеркале.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Сказка о Веселом Язычке.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15833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0" distR="0" simplePos="0" relativeHeight="251656704" behindDoc="0" locked="0" layoutInCell="1" allowOverlap="0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1047750" cy="800100"/>
                  <wp:effectExtent l="19050" t="0" r="0" b="0"/>
                  <wp:wrapSquare wrapText="bothSides"/>
                  <wp:docPr id="2" name="Рисунок 2" descr="http://www.logoped.ru/images/baby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logoped.ru/images/baby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Ж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 да был Веселый Язычок. А у тебя есть язычок? Покажи. У Веселого Язычка был домик. Домик очень интересный. Что это за домик? Догадался? Это рот. Вот какой интересный дом был у Веселого Язычка. Чтобы Веселый Язычок не выбегал, его дом всегда был закрыт. А чем закрыт домик? Губами. Покажи, где у тебя губы. Видишь их в зеркале? Но кроме одной дверки, у этого домика есть вторая дверка. (</w:t>
            </w:r>
            <w:r w:rsidRPr="0031583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Здесь Вы должны улыбнуться, так чтобы видны были верхние и нижние зубы.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Как называется эта дверка? Зубы. Покажи свои зубки. Посмотри на них в зеркало.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днажды захотелось Веселому Язычку посмотреть на солнышко и подышать свежим воздухом. Сначала открылась первая дверка. Покажи, как она открылась. Да так и осталась стоять открытой. Не закрывай первую дверку, пока я не скажу. (</w:t>
            </w:r>
            <w:r w:rsidRPr="0031583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 норме ребенок может удерживать такое положение 5-6 секунд без подергиваний, толчков, уголки губ растянуты симметрично.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А теперь закроем первую дверку. Снова откроем. Закроем. (Повторите это упражнение 3-4 раза. В норме движение выполняется ребенком с полной амплитудой, без затуханий, 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легко, плавно, достаточно быстро.) Открылись дверки в домике Веселого Язычка, и он высунулся наружу, но не весь, а только кончик. Показался Язычок и спрятался – холодно на улице.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В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домике у Веселого Язычка есть постелька, где он спит. Посмотри, как спокойно он спит. (</w:t>
            </w:r>
            <w:r w:rsidRPr="0031583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Язык лежит на дне ротовой полости распластанным, без бугорков, спокойно, неподвижно.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Пусть твой язычок так же спокойно поспит. Не буди его, пока я не скажу. (</w:t>
            </w:r>
            <w:r w:rsidRPr="0031583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Такое положение также удерживается ребенком в норме 5-6 секунд без толчков и подергиваний, боковые края языка расположены симметрично.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Закроем сначала вторую дверку, а потом первую.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Н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аш Язычок очень веселый, он любит веселиться, прыгать, иногда даже достает до потолка. Потолок в доме Язычка называется нёбо. Пусть твой язычок допрыгнет до потолка и погладит нёбо. А теперь пусть язычок достанет потолок и посидит там немножко. (</w:t>
            </w:r>
            <w:r w:rsidRPr="0031583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Движение должно выполняться только языком, без вспомогательных движений губ и нижней челюсти. Рот широко открыт. Спокойно, без подергиваний язык удерживается наверху в течение 5-6 секунд.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Потом Веселый Язычок спустился вниз, опять подпрыгнул до потолка. Спустился. Подпрыгнул… (</w:t>
            </w:r>
            <w:r w:rsidRPr="0031583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Упражнение повторяется несколько раз. Ребенок в норме сразу находит правильное положение языка, движения выполняет легко, быстро, с полной амплитудой.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Напрыгался язычок, утомился и пошел спать. Пусть немножко отдохнет.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Н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 следующий день Язычок решил еще раз проверить, не стало ли теплее. Когда все дверки были открыты, Язычок выглянул, посмотрел влево, вправо, вверх, вниз (</w:t>
            </w:r>
            <w:r w:rsidRPr="0031583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ребенок должен знать направления движения языка, сразу находить нужное положение, стараться выполнить их в полном объеме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), почувствовал, что стало холоднее и ушел в свой домик. Сначала закрылась одна дверка, а затем и вторая. Вот и вся сказка про Веселого Язычка. </w:t>
            </w:r>
            <w:r w:rsidRPr="00315833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0" distR="0" simplePos="0" relativeHeight="251657728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047750" cy="1266825"/>
                  <wp:effectExtent l="19050" t="0" r="0" b="0"/>
                  <wp:wrapSquare wrapText="bothSides"/>
                  <wp:docPr id="3" name="Рисунок 3" descr="http://www.logoped.ru/images/baby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logoped.ru/images/baby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Причиной того, что Ваш ребенок неправильно произносит некоторые звуки может быть также недостаточное развитие у него так называемого фонематического слуха, то есть способности воспринимать на слух очень тонкие различия между звуками русского языка, например, между </w:t>
            </w:r>
            <w:r w:rsidRPr="003158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с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ц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r w:rsidRPr="003158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л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Как проверить состояние фонематического слуха у ребенка? Поиграйте с ним в игру, которая называется </w:t>
            </w: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«Эхо»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- Помнишь, мы с тобой были в лесу и слышали эхо? Давай поиграем в Эхо. Я буду что-нибудь говорить, а ты за мной повторяй все в точности, как эхо. Готов? Повторяй за мной! </w:t>
            </w:r>
          </w:p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6" w:space="0" w:color="auto"/>
                <w:insideV w:val="single" w:sz="6" w:space="0" w:color="auto"/>
              </w:tblBorders>
              <w:tblCellMar>
                <w:top w:w="150" w:type="dxa"/>
                <w:left w:w="150" w:type="dxa"/>
                <w:bottom w:w="150" w:type="dxa"/>
                <w:right w:w="150" w:type="dxa"/>
              </w:tblCellMar>
              <w:tblLook w:val="04A0"/>
            </w:tblPr>
            <w:tblGrid>
              <w:gridCol w:w="2671"/>
              <w:gridCol w:w="6248"/>
            </w:tblGrid>
            <w:tr w:rsidR="00AA717C" w:rsidRPr="00315833" w:rsidTr="0079713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Па-пя-па</w:t>
                  </w:r>
                  <w:proofErr w:type="spellEnd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Ди-ди-ды</w:t>
                  </w:r>
                  <w:proofErr w:type="spellEnd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… и т.п.</w:t>
                  </w:r>
                </w:p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Мама мыла </w:t>
                  </w: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Милу мылом.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Проверяется способность различать твердые и мягкие согласные.</w:t>
                  </w:r>
                </w:p>
              </w:tc>
            </w:tr>
            <w:tr w:rsidR="00AA717C" w:rsidRPr="00315833" w:rsidTr="0079713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Бо-по-бо</w:t>
                  </w:r>
                  <w:proofErr w:type="spellEnd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Ту-ду-ду</w:t>
                  </w:r>
                  <w:proofErr w:type="spellEnd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Почка-бочка.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Год-кот.</w:t>
                  </w:r>
                </w:p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Дочка-точка-дочка.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Проверяется способность различать звонкие и глухие согласные.</w:t>
                  </w:r>
                </w:p>
              </w:tc>
            </w:tr>
            <w:tr w:rsidR="00AA717C" w:rsidRPr="00315833" w:rsidTr="0079713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Со-шо-со</w:t>
                  </w:r>
                  <w:proofErr w:type="spellEnd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Ща-ча-ща</w:t>
                  </w:r>
                  <w:proofErr w:type="spellEnd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Мишка-миска.</w:t>
                  </w:r>
                </w:p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Крыса-крыша-крыса.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Проверяется способность различать свистящие и шипящие согласные.</w:t>
                  </w:r>
                </w:p>
              </w:tc>
            </w:tr>
            <w:tr w:rsidR="00AA717C" w:rsidRPr="00315833" w:rsidTr="0079713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Ра-ла</w:t>
                  </w:r>
                  <w:proofErr w:type="spellEnd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Лу-ру-лу</w:t>
                  </w:r>
                  <w:proofErr w:type="spellEnd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Рожки-ложки.</w:t>
                  </w:r>
                </w:p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Лак-рак-лак.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Проверяется способность различать звуки </w:t>
                  </w:r>
                  <w:proofErr w:type="spellStart"/>
                  <w:r w:rsidRPr="0031583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eastAsia="ru-RU"/>
                    </w:rPr>
                    <w:t>р</w:t>
                  </w:r>
                  <w:proofErr w:type="spellEnd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и </w:t>
                  </w:r>
                  <w:r w:rsidRPr="0031583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eastAsia="ru-RU"/>
                    </w:rPr>
                    <w:t>л</w:t>
                  </w: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</w:tr>
          </w:tbl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Если ребенок не может повторить правильно, из-за того, что не выговаривает какой-то звук, воспользуйтесь таким приемом: подберите соответствующие картинки, игрушки или предметы и попросите малыша показать Вам, где Мила, а где мыло, где лак, а где рак.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Итак, Вы протестировали ребенка и определили причины нарушения звуков. Возможно даже, у него оказался своеобразный «букет» из всех трех. Что делать дальше? Если Вашему ребенку уже исполнилось пять лет, быстренько хватайте его под мышку и бегите к ближайшему логопеду. Если ему нет еще четырех – не торопитесь, скорее всего, с возрастом все придет в норму. А если Вашему чаду от четырех до пяти, ему помогут справиться с «неправильными» звуками специальные </w:t>
            </w:r>
            <w:hyperlink r:id="rId7" w:history="1">
              <w:r w:rsidRPr="00315833">
                <w:rPr>
                  <w:rFonts w:ascii="Times New Roman" w:eastAsia="Times New Roman" w:hAnsi="Times New Roman" w:cs="Times New Roman"/>
                  <w:color w:val="FF0000"/>
                  <w:sz w:val="28"/>
                  <w:szCs w:val="28"/>
                  <w:lang w:eastAsia="ru-RU"/>
                </w:rPr>
                <w:t>упражнения</w:t>
              </w:r>
            </w:hyperlink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Упражнения для развития мышц речевого аппарата.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Прежде, чем приступить к выполнению упражнений, прочтите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hyperlink r:id="rId8" w:history="1">
              <w:r w:rsidRPr="00315833">
                <w:rPr>
                  <w:rFonts w:ascii="Times New Roman" w:eastAsia="Times New Roman" w:hAnsi="Times New Roman" w:cs="Times New Roman"/>
                  <w:color w:val="FF0000"/>
                  <w:sz w:val="28"/>
                  <w:szCs w:val="28"/>
                  <w:lang w:eastAsia="ru-RU"/>
                </w:rPr>
                <w:t>рекомендации по проведению артикуляционной гимнастики</w:t>
              </w:r>
            </w:hyperlink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Лягушка.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Удерживание губ в улыбке, как бы беззвучно произнося звук </w:t>
            </w:r>
            <w:r w:rsidRPr="003158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и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Передние верхние и нижние зубы обнажены.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671"/>
            </w:tblGrid>
            <w:tr w:rsidR="00AA717C" w:rsidRPr="0031583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Тянуть губы прямо к ушкам очень нравится лягушкам.</w:t>
                  </w: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Улыбаются, смеются, а глаза у них, как блюдца. 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Как весёлые лягушки тянем губки прямо к ушкам.</w:t>
                  </w:r>
                </w:p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Потянули - перестали. И нисколько не устали!</w:t>
                  </w:r>
                </w:p>
              </w:tc>
            </w:tr>
          </w:tbl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lastRenderedPageBreak/>
              <w:t>Слон.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Вытягивание губ вперёд трубочкой, как бы беззвучно произнося звук </w:t>
            </w:r>
            <w:r w:rsidRPr="003158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у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863"/>
            </w:tblGrid>
            <w:tr w:rsidR="00AA717C" w:rsidRPr="0031583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Подражаю я слону </w:t>
                  </w:r>
                  <w:r w:rsidR="00315833"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–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Губы хоботом тяну.</w:t>
                  </w:r>
                </w:p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 теперь их отпускаю</w:t>
                  </w:r>
                </w:p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И на место возвращаю. </w:t>
                  </w:r>
                </w:p>
              </w:tc>
            </w:tr>
          </w:tbl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Лягушка-слон.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Чередование положений губ: в улыбке - трубочкой. Упражнение выполняется ритмично, под счёт. 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104"/>
            </w:tblGrid>
            <w:tr w:rsidR="00AA717C" w:rsidRPr="0031583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Свои губы прямо к ушкам растяну я, как лягушка.</w:t>
                  </w: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А теперь слонёнок я, хоботок есть у меня. </w:t>
                  </w:r>
                </w:p>
              </w:tc>
            </w:tr>
          </w:tbl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Рыбка.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Спокойное широкое открывание и закрывание рта. Упражнение выполняется ритмично, под счёт.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Качели.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Рот широко открыт, губы в улыбке. Ритмично меняем положение языка: 1) кончик языка за верхними резцами; 2) кончик языка за нижними резцами. Двигается только язык, а не подбородок! </w:t>
            </w:r>
            <w:r w:rsidRPr="00315833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0" distR="0" simplePos="0" relativeHeight="251658752" behindDoc="0" locked="0" layoutInCell="1" allowOverlap="0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1162050" cy="1809750"/>
                  <wp:effectExtent l="19050" t="0" r="0" b="0"/>
                  <wp:wrapSquare wrapText="bothSides"/>
                  <wp:docPr id="5" name="Рисунок 4" descr="http://www.logoped.ru/images/girl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logoped.ru/images/girl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809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021"/>
            </w:tblGrid>
            <w:tr w:rsidR="00AA717C" w:rsidRPr="0031583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 качелях я качаюсь вверх, вниз, вверх, вниз.</w:t>
                  </w:r>
                </w:p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И всё выше поднимаюсь вверх, вниз, вверх, вниз. </w:t>
                  </w:r>
                </w:p>
              </w:tc>
            </w:tr>
          </w:tbl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Часики.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Рот приоткрыт, губы растянуты в улыбке. Кончик языка поочерёдно касается то левого, то правого угла рта. Упражнение выполняется ритмично, под счёт. Подбородок не двигается! 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743"/>
            </w:tblGrid>
            <w:tr w:rsidR="00AA717C" w:rsidRPr="0031583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Тик-так, тик-так, ходят часики вот так. </w:t>
                  </w:r>
                </w:p>
              </w:tc>
            </w:tr>
          </w:tbl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Лопаточка.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Рот приоткрыт, губы растянуты в улыбке. Широкий, расслабленный язык лежит на нижней губе. Такое положение удерживается 5-10 сек. Если язычок не хочет расслабиться, можно похлопать его верхней губой, произнося при этом: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пя-пя-пя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044"/>
            </w:tblGrid>
            <w:tr w:rsidR="00AA717C" w:rsidRPr="0031583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Язычок широкий, гладкий, получается лопатка.</w:t>
                  </w:r>
                </w:p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И при этом я считаю: раз, два, три, четыре, пять... </w:t>
                  </w:r>
                </w:p>
              </w:tc>
            </w:tr>
          </w:tbl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Иголочка.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Рот приоткрыт, губы растянуты в улыбке. Высунуть изо рта узкий, напряжённый язык. Удерживать 5-10 сек. 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120"/>
            </w:tblGrid>
            <w:tr w:rsidR="00AA717C" w:rsidRPr="0031583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Язычок вперёд тяну, подойдёшь, и уколю.</w:t>
                  </w:r>
                </w:p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И опять буду считать: раз, два, три, четыре, </w:t>
                  </w: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 xml:space="preserve">пять... </w:t>
                  </w:r>
                </w:p>
              </w:tc>
            </w:tr>
          </w:tbl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lastRenderedPageBreak/>
              <w:t>Лопаточка-иголочка.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Чередование положений языка: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широкий-узкий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Упражнение выполняется ритмично, под счёт. 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870"/>
            </w:tblGrid>
            <w:tr w:rsidR="00AA717C" w:rsidRPr="0031583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Язык лопаточкой лежит и нисколько не дрожит.</w:t>
                  </w: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Язык иголочкой потом и потянем остриём. </w:t>
                  </w:r>
                </w:p>
              </w:tc>
            </w:tr>
          </w:tbl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Горка.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Рот широко открыт, губы слегка в улыбке. Кончик языка упирается в нижние зубы, спинка языка выгнута дугой. Удерживать 5-10 сек. Затем верхние передние зубы с лёгким нажимом проводят по спинке языка от середины к кончику.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518"/>
            </w:tblGrid>
            <w:tr w:rsidR="00AA717C" w:rsidRPr="00315833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15833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Спинка язычка сейчас </w:t>
                  </w:r>
                  <w:proofErr w:type="spellStart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cтанет</w:t>
                  </w:r>
                  <w:proofErr w:type="spellEnd"/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горочкой у нас.</w:t>
                  </w:r>
                </w:p>
                <w:p w:rsidR="00AA717C" w:rsidRPr="00315833" w:rsidRDefault="00AA717C" w:rsidP="00315833">
                  <w:pPr>
                    <w:spacing w:after="0" w:line="240" w:lineRule="auto"/>
                    <w:ind w:firstLine="567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Ну-ка, горка, поднимись! Мы помчимся с горки вниз.</w:t>
                  </w:r>
                  <w:r w:rsidRPr="0031583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br/>
                    <w:t xml:space="preserve">Скатываются зубки с горочки. </w:t>
                  </w:r>
                </w:p>
              </w:tc>
            </w:tr>
          </w:tbl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Постучимся в дверку.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Рот широко открыт, губы слегка в улыбке. Кончик языка упирается в нижние зубы, спинка языка выгнута дугой. Чередовать следующие движения: отодвигать язык вглубь рта и приближать к передним нижним зубам. Упражнение выполняется ритмично, под счёт.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A717C" w:rsidRPr="00315833" w:rsidTr="00797131">
        <w:trPr>
          <w:tblCellSpacing w:w="0" w:type="dxa"/>
        </w:trPr>
        <w:tc>
          <w:tcPr>
            <w:tcW w:w="426" w:type="dxa"/>
            <w:gridSpan w:val="2"/>
            <w:vAlign w:val="center"/>
            <w:hideMark/>
          </w:tcPr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29" w:type="dxa"/>
            <w:shd w:val="clear" w:color="auto" w:fill="FFFFFF"/>
            <w:vAlign w:val="center"/>
            <w:hideMark/>
          </w:tcPr>
          <w:p w:rsidR="00315833" w:rsidRPr="00315833" w:rsidRDefault="00315833" w:rsidP="00315833">
            <w:pPr>
              <w:spacing w:after="0" w:line="240" w:lineRule="auto"/>
              <w:ind w:firstLine="567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A717C" w:rsidRPr="00315833" w:rsidTr="00797131">
        <w:trPr>
          <w:tblCellSpacing w:w="0" w:type="dxa"/>
        </w:trPr>
        <w:tc>
          <w:tcPr>
            <w:tcW w:w="426" w:type="dxa"/>
            <w:gridSpan w:val="2"/>
            <w:vAlign w:val="center"/>
            <w:hideMark/>
          </w:tcPr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29" w:type="dxa"/>
            <w:shd w:val="clear" w:color="auto" w:fill="FFFFFF"/>
            <w:vAlign w:val="center"/>
            <w:hideMark/>
          </w:tcPr>
          <w:p w:rsidR="00AA717C" w:rsidRPr="00315833" w:rsidRDefault="00AA717C" w:rsidP="00315833">
            <w:pPr>
              <w:spacing w:after="0" w:line="240" w:lineRule="auto"/>
              <w:ind w:firstLine="567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Исправление звукопроизношения у детей.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При постановке звукопроизношения, если у ребенка нарушены несколько групп звуков, сначала исправляют базовый звук для определенной группы. В группе свистящих сначала исправляют звук с. Затем, отталкиваясь от него, ставят звук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, после этого переходят к мягким звукам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сь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зь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; последним в группе свистящих ставят звук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ц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. В группе шипящих прежде всего исправляют звук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ш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. Затем на основе его артикуляции ставят звуки ж, ч,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щ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. В группе заднеязычных звуков (к,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кь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, г,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гь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хь</w:t>
            </w:r>
            <w:proofErr w:type="spellEnd"/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) основным является артикуляция звука к.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Коррекционную работу начинают с тех групп, которые должны появляться у ребенка раньше по </w:t>
            </w:r>
            <w:hyperlink r:id="rId10" w:history="1">
              <w:r w:rsidRPr="00315833">
                <w:rPr>
                  <w:rStyle w:val="a3"/>
                  <w:rFonts w:ascii="Times New Roman" w:eastAsia="Times New Roman" w:hAnsi="Times New Roman" w:cs="Times New Roman"/>
                  <w:bCs/>
                  <w:sz w:val="28"/>
                  <w:szCs w:val="28"/>
                  <w:lang w:eastAsia="ru-RU"/>
                </w:rPr>
                <w:t>возрастным нормам</w:t>
              </w:r>
            </w:hyperlink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Исправление звуков проводится поэтапно. Обычно это четыре основных этапа: </w:t>
            </w:r>
          </w:p>
          <w:p w:rsidR="00AA717C" w:rsidRPr="00315833" w:rsidRDefault="00AA717C" w:rsidP="00315833">
            <w:pPr>
              <w:numPr>
                <w:ilvl w:val="0"/>
                <w:numId w:val="1"/>
              </w:numPr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подготовительный, </w:t>
            </w:r>
          </w:p>
          <w:p w:rsidR="00AA717C" w:rsidRPr="00315833" w:rsidRDefault="00AA717C" w:rsidP="00315833">
            <w:pPr>
              <w:numPr>
                <w:ilvl w:val="0"/>
                <w:numId w:val="1"/>
              </w:numPr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постановка звука, </w:t>
            </w:r>
          </w:p>
          <w:p w:rsidR="00AA717C" w:rsidRPr="00315833" w:rsidRDefault="00AA717C" w:rsidP="00315833">
            <w:pPr>
              <w:numPr>
                <w:ilvl w:val="0"/>
                <w:numId w:val="1"/>
              </w:numPr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автоматизация звука и, в случаях замены одного звука другим или смешения их, </w:t>
            </w:r>
          </w:p>
          <w:p w:rsidR="00AA717C" w:rsidRPr="00315833" w:rsidRDefault="00AA717C" w:rsidP="00315833">
            <w:pPr>
              <w:numPr>
                <w:ilvl w:val="0"/>
                <w:numId w:val="1"/>
              </w:numPr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этап дифференциации.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Каждый этап имеет свои задачи, содержание работы. На всех этапах мы рекомендуем развивать мелкую моторику рук, внимание, память, мышление, усидчивость, целенаправленность, самоконтроль, фонематический слух, корректировать грамматическую сторону речи; включить упражнения на профилактику нарушения зрения, развития речевых центров головного мозга, т.е. то, что подготовит ребенка к школе </w:t>
            </w: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и поможет в дальнейшем ему хорошо учиться.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Занятия с ребенком должны проводиться систематически, не менее трех-четырех раз в неделю, подкрепляя ежедневными 2–3-разовыми кратковременными упражнениями. Если занятия будут проходить реже, их эффективность резко снизится. Ребенок быстро утрачивает приобретенный навык, т.к. в свободной речи, когда самоконтроль ослабевает, малыш будет возвращаться к неправильно сформированному стереотипу.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Для проведения занятий Вам понадобятся различные картинки. Это должны быть или просто предметы, или рисунки, изображающие какие-то жизненные ситуации. Здесь Вам помогут различные лото. Есть специальное логопедическое лото “Подбери и назови”. В нем уже подобраны картинки на каждый звук. Также рекомендуем приобрести логопедическое пособие: Т. Б. Филичева, Т. А. Каше “Дидактический материал по исправлению недостатков речи у детей дошкольного возраста”. Будут помощниками и любые книги, журналы с иллюстрациями, а может быть Вы и малыш нарисуете что-то сами. Использование картинного материала позволит сделать Вашу работу интересной и разнообразной.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Сроки постановки правильного произношения зависят от ряда факторов: степени сложности недостатка, индивидуальных и возрастных особенностей ребенка, регулярности занятий. Постановка звука может занять 1–2 занятия, а автоматизация 3-4; или 5–7 занятий может потребоваться только для того, чтобы подготовить артикуляционный аппарат для постановки звука. И тот и другой варианты нормальны.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При выполнении наших рекомендаций, не сомневаемся, что Вы получите хороший результат. Но, если Вы усердно работали по данному курсу с ребенком 2–3 месяца, а результаты незначительны (ни одного звука так и не удалось поставить в соответствии с возрастными нормами), рекомендуем обратиться за консультацией к логопеду. Возможно, Вам понадобится несколько советов, и самостоятельная работа может быть продолжена, или ребенку необходима более глубокая помощь, чем кажется на первый взгляд, и оказать ее может только квалифицированный специалист. Родителям, имеющим недостатки произношения, полезно заниматься вместе с детьми.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В работе над произношением необходима последовательность. Не торопитесь переходить к следующему этапу (или упражнению), не освоив предыдущий. </w:t>
            </w:r>
          </w:p>
        </w:tc>
      </w:tr>
      <w:tr w:rsidR="00AA717C" w:rsidRPr="00315833" w:rsidTr="00315833">
        <w:trPr>
          <w:tblCellSpacing w:w="0" w:type="dxa"/>
        </w:trPr>
        <w:tc>
          <w:tcPr>
            <w:tcW w:w="142" w:type="dxa"/>
            <w:vAlign w:val="center"/>
            <w:hideMark/>
          </w:tcPr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13" w:type="dxa"/>
            <w:gridSpan w:val="2"/>
            <w:shd w:val="clear" w:color="auto" w:fill="FFFFFF"/>
            <w:vAlign w:val="center"/>
            <w:hideMark/>
          </w:tcPr>
          <w:p w:rsidR="00AA717C" w:rsidRPr="00315833" w:rsidRDefault="00AA717C" w:rsidP="00315833">
            <w:pPr>
              <w:spacing w:after="0" w:line="240" w:lineRule="auto"/>
              <w:ind w:firstLine="567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Подготовительный этап в работе по исправлению звукопроизношения.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Цель этого этапа – подготовка к правильному восприятию и воспроизведению звука.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 этом этапе работа идет одновременно по нескольким направлениям: </w:t>
            </w:r>
          </w:p>
          <w:p w:rsidR="00AA717C" w:rsidRPr="00315833" w:rsidRDefault="00AA717C" w:rsidP="00315833">
            <w:pPr>
              <w:numPr>
                <w:ilvl w:val="0"/>
                <w:numId w:val="2"/>
              </w:numPr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точных движений органов артикуляционного аппарата; </w:t>
            </w:r>
          </w:p>
          <w:p w:rsidR="00AA717C" w:rsidRPr="00315833" w:rsidRDefault="00AA717C" w:rsidP="00315833">
            <w:pPr>
              <w:numPr>
                <w:ilvl w:val="0"/>
                <w:numId w:val="2"/>
              </w:numPr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направленной воздушной струи; </w:t>
            </w:r>
          </w:p>
          <w:p w:rsidR="00AA717C" w:rsidRPr="00315833" w:rsidRDefault="00AA717C" w:rsidP="00315833">
            <w:pPr>
              <w:numPr>
                <w:ilvl w:val="0"/>
                <w:numId w:val="2"/>
              </w:numPr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отработка опорных звуков; </w:t>
            </w:r>
          </w:p>
          <w:p w:rsidR="00AA717C" w:rsidRPr="00315833" w:rsidRDefault="00AA717C" w:rsidP="00315833">
            <w:pPr>
              <w:numPr>
                <w:ilvl w:val="0"/>
                <w:numId w:val="2"/>
              </w:numPr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развитие мелкой моторики рук; </w:t>
            </w:r>
          </w:p>
          <w:p w:rsidR="00AA717C" w:rsidRPr="00315833" w:rsidRDefault="00AA717C" w:rsidP="00315833">
            <w:pPr>
              <w:numPr>
                <w:ilvl w:val="0"/>
                <w:numId w:val="2"/>
              </w:numPr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фонематического слуха.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Формирование правильных движений органов артикуляционного аппарата осуществляется с помощью артикуляционной гимнастики. Гимнастика включает в себя упражнения для тренировки подвижности губ, языка, а также учит быстро находить определенные положения этих органов, необходимые для звука, над которым проводится работа. Очень важно, чтобы упражнения выполнялись целенаправленно и качественно, так как от этого во многом зависит постановка звука.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Сначала упражнения выполняются в медленном темпе перед зеркалом, то есть для достижения конечного результата используется зрительный контроль. Со временем зеркало можно убрать, функции контроля возьмут на себя собственные кинестетические ощущения.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Если в процессе выполнения артикуляционной гимнастики какое-то движение не получается, можно использовать механическую помощь. Например, поднять язык за верхние зубы с помощью ручки, чайной ложки или своими пальцами, обернутыми в чистый носовой платок. (Наверное, не стоит напоминать, что Ваши руки должны быть тщательно вымыты.)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Произнесение большинства звуков русского языка требует направленной воздушной струи, выработка которой проводится одновременно с артикуляционной гимнастикой, так как в формировании воздушной струи активное участие принимают щеки, губы, язык. Мы говорим на выдохе, любое нарушение этого правила приводит к искажению звучащей речи, поэтому </w:t>
            </w:r>
            <w:hyperlink r:id="rId11" w:history="1">
              <w:r w:rsidRPr="00315833">
                <w:rPr>
                  <w:rFonts w:ascii="Times New Roman" w:eastAsia="Times New Roman" w:hAnsi="Times New Roman" w:cs="Times New Roman"/>
                  <w:color w:val="FF0000"/>
                  <w:sz w:val="28"/>
                  <w:szCs w:val="28"/>
                  <w:lang w:eastAsia="ru-RU"/>
                </w:rPr>
                <w:t>работа над речевым дыханием</w:t>
              </w:r>
            </w:hyperlink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очень важна.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Отработка опорных звуков - это работа над звуками, которые произносятся правильно, при том, что артикуляция их схожа с артикуляцией нарушенного звука. Данный вид работы включает в себя уточнение артикуляции опорного звука, утрированное произнесение его в изолированном виде, а также в слогах, словах и фразах. В дальнейшем опорные звуки используются как отправная точка при постановке нарушенного звука.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Для детей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важно провести предварительное занятие, чтобы познакомить их с органами речи – губами, языком, нёбом, и т.д. Для этого можно воспользоваться </w:t>
            </w:r>
            <w:hyperlink r:id="rId12" w:history="1">
              <w:r w:rsidRPr="00315833">
                <w:rPr>
                  <w:rFonts w:ascii="Times New Roman" w:eastAsia="Times New Roman" w:hAnsi="Times New Roman" w:cs="Times New Roman"/>
                  <w:color w:val="FF0000"/>
                  <w:sz w:val="28"/>
                  <w:szCs w:val="28"/>
                  <w:lang w:eastAsia="ru-RU"/>
                </w:rPr>
                <w:t>Сказкой о Веселом Язычке</w:t>
              </w:r>
            </w:hyperlink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С помощью наводящих вопросов малыш определит, что делают его губы, язычок, где он находится (вверху, внизу), какой он (широкий или узкий). Это даст ребенку возможность сделать свои первые “открытия”, вызовет интерес к упражнениям. Примите в этой работе активное участие, попробуйте тоже выполнить упражнения, и Вы убедитесь, что это нелегкая работа, одерживайте победы вместе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Одновременно ведется работа по развитию мелкой моторики рук. Помимо специальных упражнений это могут быть настольные игры “Мозаика”, “Конструктор”, выполнение аппликаций, различные </w:t>
            </w:r>
            <w:hyperlink r:id="rId13" w:history="1">
              <w:r w:rsidRPr="00315833">
                <w:rPr>
                  <w:rFonts w:ascii="Times New Roman" w:eastAsia="Times New Roman" w:hAnsi="Times New Roman" w:cs="Times New Roman"/>
                  <w:color w:val="FF0000"/>
                  <w:sz w:val="28"/>
                  <w:szCs w:val="28"/>
                  <w:lang w:eastAsia="ru-RU"/>
                </w:rPr>
                <w:t>игры с пальчиками</w:t>
              </w:r>
            </w:hyperlink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Состояние мелкой моторики тесно связано с развитием речи, </w:t>
            </w: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поэтому, развивая пальчики ребенка, Вы поможете ему быстрее и эффективнее овладеть речью. </w:t>
            </w:r>
          </w:p>
          <w:p w:rsidR="00AA717C" w:rsidRPr="00315833" w:rsidRDefault="00AA717C" w:rsidP="0031583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5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Еще одним из видов работы с детьми является развитие фонематического слуха - умение на слух различать звуки, близкие по звучанию или улавливать разницу между правильным и искаженным звуками. Нужно давать ребенку возможность слушать Ваш образец и сравнивать с его собственным искаженным произношением. Таким способом Вы направите его слуховое внимание на эти звуки, покажете разницу в их звучании и выработаете стимул для преодоления нарушения. </w:t>
            </w:r>
          </w:p>
        </w:tc>
      </w:tr>
    </w:tbl>
    <w:p w:rsidR="00AA717C" w:rsidRPr="00315833" w:rsidRDefault="00AA717C" w:rsidP="0031583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AA717C" w:rsidRPr="00315833" w:rsidRDefault="00AA717C" w:rsidP="00315833">
      <w:pPr>
        <w:pStyle w:val="2"/>
        <w:spacing w:before="0" w:beforeAutospacing="0" w:after="0" w:afterAutospacing="0"/>
        <w:ind w:firstLine="567"/>
        <w:rPr>
          <w:rFonts w:ascii="Times New Roman" w:hAnsi="Times New Roman"/>
          <w:sz w:val="28"/>
          <w:szCs w:val="28"/>
        </w:rPr>
      </w:pPr>
      <w:r w:rsidRPr="00315833">
        <w:rPr>
          <w:rFonts w:ascii="Times New Roman" w:hAnsi="Times New Roman"/>
          <w:sz w:val="28"/>
          <w:szCs w:val="28"/>
        </w:rPr>
        <w:t xml:space="preserve">Этап постановки </w:t>
      </w:r>
      <w:proofErr w:type="spellStart"/>
      <w:r w:rsidRPr="00315833">
        <w:rPr>
          <w:rFonts w:ascii="Times New Roman" w:hAnsi="Times New Roman"/>
          <w:sz w:val="28"/>
          <w:szCs w:val="28"/>
        </w:rPr>
        <w:t>звука.Способы</w:t>
      </w:r>
      <w:proofErr w:type="spellEnd"/>
      <w:r w:rsidRPr="00315833">
        <w:rPr>
          <w:rFonts w:ascii="Times New Roman" w:hAnsi="Times New Roman"/>
          <w:sz w:val="28"/>
          <w:szCs w:val="28"/>
        </w:rPr>
        <w:t xml:space="preserve"> постановки.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Цель этого этапа – добиться правильного звучания изолированного звука.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Для того, чтобы отработать произношение изолированного звука нам нужно объединить отработанные на подготовительном этапе движения и положения органов артикуляционного аппарата и создать артикуляционную базу данного звука, добавить воздушную струю и голос (если он необходим).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Есть несколько способов постановки звука.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Первый способ.</w:t>
      </w:r>
      <w:r w:rsidRPr="003158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Первый способ – в игре. Не нужно объяснять ребенку, что Вы занимаетесь постановкой звука, предложите ему просто поиграть. Используйте такой игровой прием: показать какое –то действие и озвучить его. Например: мышка утащила фантик от конфетки и шуршит им –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шшш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 (изображаете руками движение лапок и четко произносите звук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), к ней прибежала другая мышка, и они стали играть вместе –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шшш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 (предложите ребенку изобразить другую мышку и </w:t>
      </w:r>
      <w:proofErr w:type="spellStart"/>
      <w:r w:rsidRPr="00315833">
        <w:rPr>
          <w:rFonts w:ascii="Times New Roman" w:hAnsi="Times New Roman" w:cs="Times New Roman"/>
          <w:sz w:val="28"/>
          <w:szCs w:val="28"/>
        </w:rPr>
        <w:t>пошуршать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 за нее, если нужный звук не получается, акцентируйте его слуховое внимание на том, как говорите Вы, но не называйте это звуком, просто так шуршит мышка). Проявите фантазию, сочините вместе с ребенком целую сказку про веселых мышат. Можно использовать и такие звукоподражания: прокололось колесо –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шшш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, подул сильный ветер –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шшш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, набегают волны на берег -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шшш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 и т.д.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Если данный способ не эффективен, переходите к следующему. Но не стоит торопиться, попробуйте этот вариант в течение нескольких дней.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b/>
          <w:bCs/>
          <w:color w:val="FF0000"/>
          <w:sz w:val="28"/>
          <w:szCs w:val="28"/>
        </w:rPr>
        <w:t>Второй способ.</w:t>
      </w:r>
      <w:r w:rsidRPr="003158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Второй способ – по подражанию, когда внимание ребенка фиксируется на движениях, положениях органов артикуляционного аппарата (при этом используется зрительный и слуховой контроль). Этим создается база для осознанного воспроизведения ребенком звука. Дополнительно используются тактильно-вибрационные ощущения, например, тыльной стороной ладони, поднесенной ко рту, проверяется толчкообразная струя воздуха при произнесении звука </w:t>
      </w:r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</w:t>
      </w:r>
      <w:r w:rsidRPr="00315833">
        <w:rPr>
          <w:rFonts w:ascii="Times New Roman" w:hAnsi="Times New Roman" w:cs="Times New Roman"/>
          <w:sz w:val="28"/>
          <w:szCs w:val="28"/>
        </w:rPr>
        <w:t xml:space="preserve"> или вибрация голосовых связок при звонких звуках, при этом ладонь нужно положить на шею (попробуйте выполнить).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Если ребенок не может выполнить по образцу требуемые движения, переходите к подготовительному этапу постановки данного звука (артикуляционная гимнастика, выработка воздушной струи и т.д.)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lastRenderedPageBreak/>
        <w:t xml:space="preserve">После освоения общего комплекса артикуляционной гимнастики и гимнастики для данного звука, сделайте попытку снова использовать второй способ постановки звука. При возникновении трудностей используйте его в сочетании с третьим способом.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b/>
          <w:bCs/>
          <w:color w:val="FF0000"/>
          <w:sz w:val="28"/>
          <w:szCs w:val="28"/>
        </w:rPr>
        <w:t>Третий способ.</w:t>
      </w:r>
      <w:r w:rsidRPr="003158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Третий способ – с механической помощью. Он используется, когда ребенку бывает недостаточно зрительного, слухового и тактильно-вибрационного контроля. В этом случае приходится помогать органам артикуляционного аппарата принимать соответствующее положение или выполнять нужное движение. Например, для удержания широкого языка за верхними зубами (для звука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ш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) Вы можете использовать плоскую узкую ручку чайной ложки, для выработки вибрации кончика языка (для звука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) палец ребенка (предварительно руки следует тщательно вымыть и подстричь ногти) или туго набитую ваткой длинную соску.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При работе с любым способом постановки избегайте названия звука, который хотите получить, чтобы ребенок не возвращался к неправильно сформированному стереотипу. Называйте звук с помощью звукоподражания. Например, если ребенок правильно выполнил все инструкции и звук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 произносится верно, Вы вводите соответствующее звукоподражание: “Слышишь, как у тебя звонко зазвенел звонок? Еще раз так позвени”. Когда звук будет поставлен, Вы сможете соотнести звукоподражание с этим звуком: “Звонок звенит так же, как я произношу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ззз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. Скажи и ты звук </w:t>
      </w:r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</w:t>
      </w:r>
      <w:r w:rsidRPr="0031583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ззз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”.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К следующему этапу – автоматизации звука переходите только тогда, когда ребенок по Вашей просьбе может легко, без предварительной подготовки, без поиска нужной артикуляции произнести поставленный звук (но не звукоподражание). </w:t>
      </w:r>
    </w:p>
    <w:p w:rsidR="00AA717C" w:rsidRPr="00315833" w:rsidRDefault="00AA717C" w:rsidP="00315833">
      <w:pPr>
        <w:pStyle w:val="2"/>
        <w:spacing w:before="0" w:beforeAutospacing="0" w:after="0" w:afterAutospacing="0"/>
        <w:ind w:firstLine="567"/>
        <w:rPr>
          <w:rFonts w:ascii="Times New Roman" w:hAnsi="Times New Roman"/>
          <w:sz w:val="28"/>
          <w:szCs w:val="28"/>
        </w:rPr>
      </w:pPr>
      <w:r w:rsidRPr="00315833">
        <w:rPr>
          <w:rFonts w:ascii="Times New Roman" w:hAnsi="Times New Roman"/>
          <w:sz w:val="28"/>
          <w:szCs w:val="28"/>
        </w:rPr>
        <w:t>Этап автоматизации звука.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Цель данного этапа - добиться правильного произношения звука во фразовой речи, то есть в свободной, обычной.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Здесь перед Вами стоит задача – постепенно, последовательно ввести поставленный звук в слоги, слова, предложения (стихи, рассказы) и в самостоятельную речь ребенка. К новому материалу можно переходить только в том случае, если усвоен предыдущий.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При автоматизации звука в слогах мы соединяем закрепляемый согласный с гласными </w:t>
      </w:r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а, </w:t>
      </w:r>
      <w:proofErr w:type="spellStart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ы</w:t>
      </w:r>
      <w:proofErr w:type="spellEnd"/>
      <w:r w:rsidRPr="00315833">
        <w:rPr>
          <w:rFonts w:ascii="Times New Roman" w:hAnsi="Times New Roman" w:cs="Times New Roman"/>
          <w:b/>
          <w:bCs/>
          <w:i/>
          <w:iCs/>
          <w:sz w:val="28"/>
          <w:szCs w:val="28"/>
        </w:rPr>
        <w:t>, о, у</w:t>
      </w:r>
      <w:r w:rsidRPr="00315833">
        <w:rPr>
          <w:rFonts w:ascii="Times New Roman" w:hAnsi="Times New Roman" w:cs="Times New Roman"/>
          <w:sz w:val="28"/>
          <w:szCs w:val="28"/>
        </w:rPr>
        <w:t xml:space="preserve"> сначала в прямых слогах: </w:t>
      </w:r>
      <w:proofErr w:type="spellStart"/>
      <w:r w:rsidRPr="00315833">
        <w:rPr>
          <w:rFonts w:ascii="Times New Roman" w:hAnsi="Times New Roman" w:cs="Times New Roman"/>
          <w:i/>
          <w:iCs/>
          <w:sz w:val="28"/>
          <w:szCs w:val="28"/>
        </w:rPr>
        <w:t>са</w:t>
      </w:r>
      <w:proofErr w:type="spellEnd"/>
      <w:r w:rsidRPr="0031583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315833">
        <w:rPr>
          <w:rFonts w:ascii="Times New Roman" w:hAnsi="Times New Roman" w:cs="Times New Roman"/>
          <w:i/>
          <w:iCs/>
          <w:sz w:val="28"/>
          <w:szCs w:val="28"/>
        </w:rPr>
        <w:t>сы</w:t>
      </w:r>
      <w:proofErr w:type="spellEnd"/>
      <w:r w:rsidRPr="00315833">
        <w:rPr>
          <w:rFonts w:ascii="Times New Roman" w:hAnsi="Times New Roman" w:cs="Times New Roman"/>
          <w:i/>
          <w:iCs/>
          <w:sz w:val="28"/>
          <w:szCs w:val="28"/>
        </w:rPr>
        <w:t>, со, су</w:t>
      </w:r>
      <w:r w:rsidRPr="00315833">
        <w:rPr>
          <w:rFonts w:ascii="Times New Roman" w:hAnsi="Times New Roman" w:cs="Times New Roman"/>
          <w:sz w:val="28"/>
          <w:szCs w:val="28"/>
        </w:rPr>
        <w:t xml:space="preserve">, затем в обратные: </w:t>
      </w:r>
      <w:r w:rsidRPr="00315833">
        <w:rPr>
          <w:rFonts w:ascii="Times New Roman" w:hAnsi="Times New Roman" w:cs="Times New Roman"/>
          <w:i/>
          <w:iCs/>
          <w:sz w:val="28"/>
          <w:szCs w:val="28"/>
        </w:rPr>
        <w:t xml:space="preserve">ас, </w:t>
      </w:r>
      <w:proofErr w:type="spellStart"/>
      <w:r w:rsidRPr="00315833">
        <w:rPr>
          <w:rFonts w:ascii="Times New Roman" w:hAnsi="Times New Roman" w:cs="Times New Roman"/>
          <w:i/>
          <w:iCs/>
          <w:sz w:val="28"/>
          <w:szCs w:val="28"/>
        </w:rPr>
        <w:t>ыс</w:t>
      </w:r>
      <w:proofErr w:type="spellEnd"/>
      <w:r w:rsidRPr="00315833">
        <w:rPr>
          <w:rFonts w:ascii="Times New Roman" w:hAnsi="Times New Roman" w:cs="Times New Roman"/>
          <w:i/>
          <w:iCs/>
          <w:sz w:val="28"/>
          <w:szCs w:val="28"/>
        </w:rPr>
        <w:t>, ос, ус</w:t>
      </w:r>
      <w:r w:rsidRPr="00315833">
        <w:rPr>
          <w:rFonts w:ascii="Times New Roman" w:hAnsi="Times New Roman" w:cs="Times New Roman"/>
          <w:sz w:val="28"/>
          <w:szCs w:val="28"/>
        </w:rPr>
        <w:t xml:space="preserve">, далее в слоги, где звук находится между гласными: </w:t>
      </w:r>
      <w:r w:rsidRPr="00315833">
        <w:rPr>
          <w:rFonts w:ascii="Times New Roman" w:hAnsi="Times New Roman" w:cs="Times New Roman"/>
          <w:i/>
          <w:iCs/>
          <w:sz w:val="28"/>
          <w:szCs w:val="28"/>
        </w:rPr>
        <w:t xml:space="preserve">аса, асы, </w:t>
      </w:r>
      <w:proofErr w:type="spellStart"/>
      <w:r w:rsidRPr="00315833">
        <w:rPr>
          <w:rFonts w:ascii="Times New Roman" w:hAnsi="Times New Roman" w:cs="Times New Roman"/>
          <w:i/>
          <w:iCs/>
          <w:sz w:val="28"/>
          <w:szCs w:val="28"/>
        </w:rPr>
        <w:t>асо</w:t>
      </w:r>
      <w:proofErr w:type="spellEnd"/>
      <w:r w:rsidRPr="00315833">
        <w:rPr>
          <w:rFonts w:ascii="Times New Roman" w:hAnsi="Times New Roman" w:cs="Times New Roman"/>
          <w:i/>
          <w:iCs/>
          <w:sz w:val="28"/>
          <w:szCs w:val="28"/>
        </w:rPr>
        <w:t xml:space="preserve">, асу, </w:t>
      </w:r>
      <w:proofErr w:type="spellStart"/>
      <w:r w:rsidRPr="00315833">
        <w:rPr>
          <w:rFonts w:ascii="Times New Roman" w:hAnsi="Times New Roman" w:cs="Times New Roman"/>
          <w:i/>
          <w:iCs/>
          <w:sz w:val="28"/>
          <w:szCs w:val="28"/>
        </w:rPr>
        <w:t>ыса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, и, наконец, в слоги со стечением согласных (берутся те согласные звуки, которые не нарушены у ребенка): </w:t>
      </w:r>
      <w:r w:rsidRPr="00315833">
        <w:rPr>
          <w:rFonts w:ascii="Times New Roman" w:hAnsi="Times New Roman" w:cs="Times New Roman"/>
          <w:i/>
          <w:iCs/>
          <w:sz w:val="28"/>
          <w:szCs w:val="28"/>
        </w:rPr>
        <w:t xml:space="preserve">сто, ста, </w:t>
      </w:r>
      <w:proofErr w:type="spellStart"/>
      <w:r w:rsidRPr="00315833">
        <w:rPr>
          <w:rFonts w:ascii="Times New Roman" w:hAnsi="Times New Roman" w:cs="Times New Roman"/>
          <w:i/>
          <w:iCs/>
          <w:sz w:val="28"/>
          <w:szCs w:val="28"/>
        </w:rPr>
        <w:t>спа</w:t>
      </w:r>
      <w:proofErr w:type="spellEnd"/>
      <w:r w:rsidRPr="0031583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315833">
        <w:rPr>
          <w:rFonts w:ascii="Times New Roman" w:hAnsi="Times New Roman" w:cs="Times New Roman"/>
          <w:i/>
          <w:iCs/>
          <w:sz w:val="28"/>
          <w:szCs w:val="28"/>
        </w:rPr>
        <w:t>сма</w:t>
      </w:r>
      <w:proofErr w:type="spellEnd"/>
      <w:r w:rsidRPr="00315833">
        <w:rPr>
          <w:rFonts w:ascii="Times New Roman" w:hAnsi="Times New Roman" w:cs="Times New Roman"/>
          <w:i/>
          <w:iCs/>
          <w:sz w:val="28"/>
          <w:szCs w:val="28"/>
        </w:rPr>
        <w:t xml:space="preserve">, сны, </w:t>
      </w:r>
      <w:proofErr w:type="spellStart"/>
      <w:r w:rsidRPr="00315833">
        <w:rPr>
          <w:rFonts w:ascii="Times New Roman" w:hAnsi="Times New Roman" w:cs="Times New Roman"/>
          <w:i/>
          <w:iCs/>
          <w:sz w:val="28"/>
          <w:szCs w:val="28"/>
        </w:rPr>
        <w:t>ско</w:t>
      </w:r>
      <w:proofErr w:type="spellEnd"/>
      <w:r w:rsidRPr="0031583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Автоматизация звука в словах – это выработка нового навыка, требующая длительной систематической тренировки. Поэтому на каждое положение звука в слове – в начале, середине, конце – подбирается по 20–30 картинок (можно схематично нарисовать самим). Подбор картинок соответствует принципу подбора слогов, то есть берутся картинки, в названия которых входят в той же последовательности отработанные слоги </w:t>
      </w:r>
      <w:r w:rsidRPr="00315833">
        <w:rPr>
          <w:rFonts w:ascii="Times New Roman" w:hAnsi="Times New Roman" w:cs="Times New Roman"/>
          <w:sz w:val="28"/>
          <w:szCs w:val="28"/>
        </w:rPr>
        <w:lastRenderedPageBreak/>
        <w:t xml:space="preserve">(прямые, обратные, со стечением согласных). За одно занятие дается 10–16 слов, при этом каждое проговаривается 4–5 раз с выделением автоматизируемого звука (он произносится более длительно).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Автоматизация звука в предложениях проводится на базе отработанных слов, в той же последовательности. </w:t>
      </w:r>
    </w:p>
    <w:p w:rsidR="00AA717C" w:rsidRPr="00315833" w:rsidRDefault="00AA717C" w:rsidP="00315833">
      <w:pPr>
        <w:pStyle w:val="2"/>
        <w:spacing w:before="0" w:beforeAutospacing="0" w:after="0" w:afterAutospacing="0"/>
        <w:ind w:firstLine="567"/>
        <w:rPr>
          <w:rFonts w:ascii="Times New Roman" w:hAnsi="Times New Roman"/>
          <w:sz w:val="28"/>
          <w:szCs w:val="28"/>
        </w:rPr>
      </w:pPr>
      <w:r w:rsidRPr="00315833">
        <w:rPr>
          <w:rFonts w:ascii="Times New Roman" w:hAnsi="Times New Roman"/>
          <w:sz w:val="28"/>
          <w:szCs w:val="28"/>
        </w:rPr>
        <w:t>Этап дифференциации звуков.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Цель данного этапа – научить ребенка различать смешиваемые звуки и правильно употреблять их в собственной речи.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Ваша задача – постепенно, последовательно дифференцировать смешиваемые звуки по моторным (двигательным) и акустическим (слуховым) признакам, сначала изолированных, затем в слогах, в словах, в предложениях и в самостоятельной речи. </w:t>
      </w:r>
    </w:p>
    <w:p w:rsidR="00AA717C" w:rsidRPr="00315833" w:rsidRDefault="00AA717C" w:rsidP="00315833">
      <w:pPr>
        <w:pStyle w:val="a4"/>
        <w:spacing w:before="0" w:beforeAutospacing="0" w:after="0" w:afterAutospacing="0"/>
        <w:ind w:firstLine="567"/>
        <w:rPr>
          <w:rFonts w:ascii="Times New Roman" w:hAnsi="Times New Roman" w:cs="Times New Roman"/>
          <w:sz w:val="28"/>
          <w:szCs w:val="28"/>
        </w:rPr>
      </w:pPr>
      <w:r w:rsidRPr="00315833">
        <w:rPr>
          <w:rFonts w:ascii="Times New Roman" w:hAnsi="Times New Roman" w:cs="Times New Roman"/>
          <w:sz w:val="28"/>
          <w:szCs w:val="28"/>
        </w:rPr>
        <w:t xml:space="preserve">Для осуществления зрительного контроля перед ребенком поставьте зеркало, с помощью которого он сможет наблюдать разницу в артикуляции звуков. Важно также обеспечить тишину в комнате, чтобы ребенок мог сосредоточить слуховое внимание на акустических признаках звуков. </w:t>
      </w:r>
    </w:p>
    <w:p w:rsidR="00AA717C" w:rsidRPr="00315833" w:rsidRDefault="00AA717C" w:rsidP="00315833">
      <w:pPr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Рекомендации по проведению артикуляционной гимнастики.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правильно произносим различные звуки благодаря хорошей подвижности органов артикуляции, к которым относятся язык, губы, нижняя челюсть, мягкое нёбо. Точность, сила и </w:t>
      </w:r>
      <w:proofErr w:type="spellStart"/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дифференцированность</w:t>
      </w:r>
      <w:proofErr w:type="spellEnd"/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движений этих органов развиваются у ребенка постепенно, в процессе речевой деятельности.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по развитию основных движений органов артикуляционного аппарата проводится в форме артикуляционной гимнастики. Цель артикуляционной гимнастики - выработка полноценных движений и определенных положений органов артикуляционного аппарата, необходимых для правильного произношения звуков.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Проводить артикуляционную гимнастику нужно ежедневно, чтобы вырабатываемые у детей навыки закреплялись. Лучше ее </w:t>
      </w:r>
      <w:proofErr w:type="spellStart"/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делатьть</w:t>
      </w:r>
      <w:proofErr w:type="spellEnd"/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3-4 раза в день по 3-5 минут. Не следует предлагать детям больше 2-3 упражнений за раз.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отборе упражнений для артикуляционной гимнастики надо соблюдать определенную последовательность, идти от простых упражнений к более сложным. Проводить их лучше эмоционально, в игровой форме.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выполняемых двух-трех упражнений новым может быть только одно, второе и третье даются для повторения и закрепления. Если же ребенок выполняет какое-то упражнение недостаточно хорошо, не следует вводить новых упражнений, лучше отрабатывать старый материал. Для его закрепления можно придумать новые игровые приемы.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Артикуляционную гимнастку выполняют сидя, так как в таком положении у ребенка прямая спина, тело не напряжено, руки и ноги находятся в спокойном положении.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Ребенок должен хорошо видеть лицо взрослого, а также свое лицо, чтобы самостоятельно контролировать правильность выполнения упражнений. Поэтому ребенок и взрослый во время проведения </w:t>
      </w: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артикуляционной гимнастики должны находиться перед настенным зеркалом. Также ребенок может воспользоваться небольшим ручным зеркалом (примерно 9х12 см), но тогда взрослый должен находиться напротив ребенка лицом к нему.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организуется следующим образом. </w:t>
      </w:r>
    </w:p>
    <w:p w:rsidR="00AA717C" w:rsidRPr="00315833" w:rsidRDefault="00AA717C" w:rsidP="00315833">
      <w:pPr>
        <w:numPr>
          <w:ilvl w:val="0"/>
          <w:numId w:val="3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Взрослый рассказыва</w:t>
      </w:r>
      <w:r w:rsidR="0031583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315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о предстоящем упражнении, используя игровые приемы. </w:t>
      </w:r>
    </w:p>
    <w:p w:rsidR="00AA717C" w:rsidRPr="00315833" w:rsidRDefault="00AA717C" w:rsidP="00315833">
      <w:pPr>
        <w:numPr>
          <w:ilvl w:val="0"/>
          <w:numId w:val="3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Показывает его выполнение. </w:t>
      </w:r>
    </w:p>
    <w:p w:rsidR="00AA717C" w:rsidRPr="00315833" w:rsidRDefault="00AA717C" w:rsidP="00315833">
      <w:pPr>
        <w:numPr>
          <w:ilvl w:val="0"/>
          <w:numId w:val="3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Упражнение делает ребенок, а взрослый контролирует выполнение.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Взрослый, проводящий артикуляционную гимнастику, должен следить за качеством выполняемых ребенком движений: точность движения, плавность, темп выполнения, устойчивость, переход от одного движения к другому. Также важно следить, чтобы движения каждого органа артикуляции выполнялись симметрично по отношению к правой и левой стороне лица. В противном случае артикуляционная гимнастика не достигает своей цели.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Сначала при выполнении детьми упражнений наблюдается напряженность движений органов артикуляционного аппарата. Постепенно напряжение исчезает, движения становятся непринужденными и вместе с тем координированными.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процессе выполнения гимнастики важно помнить о создании положительного эмоционального настроя у ребенка. Нельзя говорить ему, что он делает упражнение неверно, - это может привести к отказу выполнять движение. Лучше покажите ребенку его достижения («Видишь, язык уже научился быть широким»), подбодрить («Ничего, твой язычок обязательно научиться подниматься кверху»).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8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у ребенка при выполнении упражнений долго (около 1 месяца) не вырабатываются точность, устойчивость и плавность движений органов артикуляции, это может означать, что вы не совсем правильно выполняли упражнения или проблема вашего ребенка серьезнее, чем вы думали. В обоих случаях ребенка нужно обязательно показать специалисту-логопеду. </w:t>
      </w:r>
    </w:p>
    <w:p w:rsidR="00AA717C" w:rsidRPr="00315833" w:rsidRDefault="00AA717C" w:rsidP="0031583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sectPr w:rsidR="00AA717C" w:rsidRPr="00315833" w:rsidSect="00233D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4415B"/>
    <w:multiLevelType w:val="multilevel"/>
    <w:tmpl w:val="2794D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07633B"/>
    <w:multiLevelType w:val="multilevel"/>
    <w:tmpl w:val="21980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843542"/>
    <w:multiLevelType w:val="multilevel"/>
    <w:tmpl w:val="EB4AF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A717C"/>
    <w:rsid w:val="00233DFB"/>
    <w:rsid w:val="002364BC"/>
    <w:rsid w:val="002E6BAD"/>
    <w:rsid w:val="00315833"/>
    <w:rsid w:val="00517FD3"/>
    <w:rsid w:val="00615293"/>
    <w:rsid w:val="00797131"/>
    <w:rsid w:val="00AA717C"/>
    <w:rsid w:val="00BF0E8F"/>
    <w:rsid w:val="00CC7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DFB"/>
  </w:style>
  <w:style w:type="paragraph" w:styleId="2">
    <w:name w:val="heading 2"/>
    <w:basedOn w:val="a"/>
    <w:link w:val="20"/>
    <w:uiPriority w:val="9"/>
    <w:qFormat/>
    <w:rsid w:val="00AA717C"/>
    <w:pPr>
      <w:spacing w:before="100" w:beforeAutospacing="1" w:after="100" w:afterAutospacing="1" w:line="240" w:lineRule="auto"/>
      <w:jc w:val="center"/>
      <w:outlineLvl w:val="1"/>
    </w:pPr>
    <w:rPr>
      <w:rFonts w:ascii="Courier" w:eastAsia="Times New Roman" w:hAnsi="Courier" w:cs="Times New Roman"/>
      <w:b/>
      <w:bCs/>
      <w:color w:val="000000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A717C"/>
    <w:rPr>
      <w:rFonts w:ascii="Courier" w:eastAsia="Times New Roman" w:hAnsi="Courier" w:cs="Times New Roman"/>
      <w:b/>
      <w:bCs/>
      <w:color w:val="000000"/>
      <w:sz w:val="30"/>
      <w:szCs w:val="30"/>
      <w:lang w:eastAsia="ru-RU"/>
    </w:rPr>
  </w:style>
  <w:style w:type="character" w:styleId="a3">
    <w:name w:val="Hyperlink"/>
    <w:basedOn w:val="a0"/>
    <w:uiPriority w:val="99"/>
    <w:unhideWhenUsed/>
    <w:rsid w:val="00AA717C"/>
    <w:rPr>
      <w:rFonts w:ascii="Courier" w:hAnsi="Courier" w:hint="default"/>
      <w:strike w:val="0"/>
      <w:dstrike w:val="0"/>
      <w:color w:val="FF0000"/>
      <w:sz w:val="24"/>
      <w:szCs w:val="24"/>
      <w:u w:val="none"/>
      <w:effect w:val="none"/>
    </w:rPr>
  </w:style>
  <w:style w:type="paragraph" w:styleId="a4">
    <w:name w:val="Normal (Web)"/>
    <w:basedOn w:val="a"/>
    <w:uiPriority w:val="99"/>
    <w:unhideWhenUsed/>
    <w:rsid w:val="00AA717C"/>
    <w:pPr>
      <w:spacing w:before="100" w:beforeAutospacing="1" w:after="100" w:afterAutospacing="1" w:line="240" w:lineRule="auto"/>
    </w:pPr>
    <w:rPr>
      <w:rFonts w:ascii="Times" w:eastAsia="Times New Roman" w:hAnsi="Times" w:cs="Times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A7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71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goped.ru/zvuki03.htm" TargetMode="External"/><Relationship Id="rId13" Type="http://schemas.openxmlformats.org/officeDocument/2006/relationships/hyperlink" Target="http://www.logoped.ru/cherna01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ogoped.ru/zvuki02.htm" TargetMode="External"/><Relationship Id="rId12" Type="http://schemas.openxmlformats.org/officeDocument/2006/relationships/hyperlink" Target="http://www.logoped.ru/zvuki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logoped.ru/big.htm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www.logoped.ru/razvi.ht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3822</Words>
  <Characters>21789</Characters>
  <Application>Microsoft Office Word</Application>
  <DocSecurity>0</DocSecurity>
  <Lines>181</Lines>
  <Paragraphs>51</Paragraphs>
  <ScaleCrop>false</ScaleCrop>
  <Company/>
  <LinksUpToDate>false</LinksUpToDate>
  <CharactersWithSpaces>25560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6</cp:revision>
  <dcterms:created xsi:type="dcterms:W3CDTF">2013-02-27T20:43:00Z</dcterms:created>
  <dcterms:modified xsi:type="dcterms:W3CDTF">2019-10-14T16:28:00Z</dcterms:modified>
</cp:coreProperties>
</file>